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rsidR="00DD172A" w:rsidRPr="007035A2" w:rsidRDefault="0051647B" w:rsidP="002A46A2">
            <w:pPr>
              <w:pStyle w:val="TableText"/>
              <w:rPr>
                <w:rStyle w:val="PlaceholderText"/>
                <w:sz w:val="20"/>
              </w:rPr>
            </w:pPr>
            <w:r>
              <w:t xml:space="preserve">LS Announcing the publication of GSMA TS.48 </w:t>
            </w:r>
            <w:r w:rsidRPr="0051647B">
              <w:t xml:space="preserve">Generic eUICC Test Profile for Device Testing </w:t>
            </w:r>
            <w:r w:rsidR="00DB3A4B">
              <w:t xml:space="preserve">version </w:t>
            </w:r>
            <w:r w:rsidR="002A46A2">
              <w:t>3</w:t>
            </w:r>
            <w:r w:rsidR="00DB3A4B">
              <w:t>.0</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rsidTr="00685052">
        <w:trPr>
          <w:trHeight w:val="190"/>
          <w:tblHeader/>
        </w:trPr>
        <w:tc>
          <w:tcPr>
            <w:tcW w:w="9432" w:type="dxa"/>
            <w:gridSpan w:val="4"/>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DD172A" w:rsidRPr="007035A2" w:rsidRDefault="00A64986" w:rsidP="00586593">
            <w:pPr>
              <w:pStyle w:val="TableText"/>
              <w:rPr>
                <w:sz w:val="20"/>
                <w:szCs w:val="22"/>
              </w:rPr>
            </w:pPr>
            <w:proofErr w:type="spellStart"/>
            <w:r>
              <w:rPr>
                <w:sz w:val="20"/>
                <w:szCs w:val="22"/>
              </w:rPr>
              <w:t>eSIMTP</w:t>
            </w:r>
            <w:proofErr w:type="spellEnd"/>
            <w:r>
              <w:rPr>
                <w:sz w:val="20"/>
                <w:szCs w:val="22"/>
              </w:rPr>
              <w:t xml:space="preserve"> Doc 2</w:t>
            </w:r>
            <w:r w:rsidR="008E4D87">
              <w:rPr>
                <w:sz w:val="20"/>
                <w:szCs w:val="22"/>
              </w:rPr>
              <w:t>9</w:t>
            </w:r>
            <w:r w:rsidR="0051647B">
              <w:rPr>
                <w:sz w:val="20"/>
                <w:szCs w:val="22"/>
              </w:rPr>
              <w:t>_</w:t>
            </w:r>
            <w:r w:rsidR="00586593">
              <w:rPr>
                <w:sz w:val="20"/>
                <w:szCs w:val="22"/>
              </w:rPr>
              <w:t>003</w:t>
            </w:r>
          </w:p>
        </w:tc>
        <w:tc>
          <w:tcPr>
            <w:tcW w:w="3228" w:type="dxa"/>
          </w:tcPr>
          <w:p w:rsidR="00DD172A" w:rsidRPr="007035A2" w:rsidRDefault="002A46A2" w:rsidP="008E4D87">
            <w:pPr>
              <w:pStyle w:val="TableText"/>
              <w:rPr>
                <w:sz w:val="20"/>
                <w:szCs w:val="22"/>
              </w:rPr>
            </w:pPr>
            <w:r>
              <w:rPr>
                <w:sz w:val="20"/>
                <w:szCs w:val="22"/>
              </w:rPr>
              <w:t>7/9/2020</w:t>
            </w:r>
          </w:p>
        </w:tc>
        <w:tc>
          <w:tcPr>
            <w:tcW w:w="2724" w:type="dxa"/>
          </w:tcPr>
          <w:p w:rsidR="00801E97" w:rsidRPr="007035A2" w:rsidRDefault="00C8368F" w:rsidP="0051647B">
            <w:pPr>
              <w:pStyle w:val="TableText"/>
              <w:rPr>
                <w:iCs/>
                <w:sz w:val="20"/>
                <w:szCs w:val="22"/>
              </w:rPr>
            </w:pPr>
            <w:hyperlink r:id="rId14" w:history="1">
              <w:r w:rsidR="0051647B">
                <w:rPr>
                  <w:rStyle w:val="Hyperlink"/>
                  <w:sz w:val="20"/>
                  <w:szCs w:val="22"/>
                </w:rPr>
                <w:t>Doug</w:t>
              </w:r>
            </w:hyperlink>
            <w:r w:rsidR="0051647B">
              <w:rPr>
                <w:rStyle w:val="Hyperlink"/>
                <w:sz w:val="20"/>
                <w:szCs w:val="22"/>
              </w:rPr>
              <w:t xml:space="preserve"> Roberts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rsidR="00DD172A" w:rsidRPr="007035A2" w:rsidRDefault="009243FB" w:rsidP="000F4F27">
            <w:pPr>
              <w:pStyle w:val="TableText"/>
              <w:rPr>
                <w:color w:val="000000"/>
                <w:sz w:val="20"/>
                <w:szCs w:val="22"/>
              </w:rPr>
            </w:pPr>
            <w:r w:rsidRPr="007035A2">
              <w:rPr>
                <w:color w:val="000000"/>
                <w:sz w:val="20"/>
                <w:szCs w:val="22"/>
              </w:rPr>
              <w:t>N/A</w:t>
            </w:r>
          </w:p>
        </w:tc>
        <w:bookmarkStart w:id="4" w:name="_GoBack"/>
        <w:bookmarkEnd w:id="4"/>
        <w:tc>
          <w:tcPr>
            <w:tcW w:w="2724" w:type="dxa"/>
          </w:tcPr>
          <w:p w:rsidR="00A51FAB" w:rsidRPr="007035A2" w:rsidRDefault="00A51FAB" w:rsidP="003E4579">
            <w:pPr>
              <w:pStyle w:val="TableText"/>
              <w:rPr>
                <w:color w:val="000000"/>
                <w:sz w:val="20"/>
                <w:szCs w:val="22"/>
              </w:rPr>
            </w:pPr>
            <w:r>
              <w:rPr>
                <w:color w:val="000000"/>
                <w:sz w:val="20"/>
                <w:szCs w:val="22"/>
              </w:rPr>
              <w:fldChar w:fldCharType="begin"/>
            </w:r>
            <w:r>
              <w:rPr>
                <w:color w:val="000000"/>
                <w:sz w:val="20"/>
                <w:szCs w:val="22"/>
              </w:rPr>
              <w:instrText xml:space="preserve"> HYPERLINK "mailto:</w:instrText>
            </w:r>
            <w:r w:rsidRPr="00A51FAB">
              <w:rPr>
                <w:color w:val="000000"/>
                <w:sz w:val="20"/>
                <w:szCs w:val="22"/>
              </w:rPr>
              <w:instrText>GSMALiaisons@gsma.com</w:instrText>
            </w:r>
            <w:r>
              <w:rPr>
                <w:color w:val="000000"/>
                <w:sz w:val="20"/>
                <w:szCs w:val="22"/>
              </w:rPr>
              <w:instrText xml:space="preserve">" </w:instrText>
            </w:r>
            <w:r>
              <w:rPr>
                <w:color w:val="000000"/>
                <w:sz w:val="20"/>
                <w:szCs w:val="22"/>
              </w:rPr>
              <w:fldChar w:fldCharType="separate"/>
            </w:r>
            <w:r w:rsidRPr="00C13234">
              <w:rPr>
                <w:rStyle w:val="Hyperlink"/>
                <w:sz w:val="20"/>
                <w:szCs w:val="22"/>
              </w:rPr>
              <w:t>GSMALiaisons@gsma.com</w:t>
            </w:r>
            <w:r>
              <w:rPr>
                <w:color w:val="000000"/>
                <w:sz w:val="20"/>
                <w:szCs w:val="22"/>
              </w:rPr>
              <w:fldChar w:fldCharType="end"/>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CT6, GCF SG, GCF CAG, CTIA, PTCRB, Global Platform, SIM Alliance</w:t>
            </w:r>
          </w:p>
          <w:p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1A4F49" w:rsidRPr="00DD08E1" w:rsidRDefault="00DD08E1" w:rsidP="001A4F49">
      <w:pPr>
        <w:pStyle w:val="Heading1"/>
        <w:numPr>
          <w:ilvl w:val="0"/>
          <w:numId w:val="22"/>
        </w:numPr>
        <w:rPr>
          <w:lang w:val="en-GB"/>
        </w:rPr>
      </w:pPr>
      <w:r w:rsidRPr="00DD08E1">
        <w:rPr>
          <w:lang w:val="en-GB"/>
        </w:rPr>
        <w:lastRenderedPageBreak/>
        <w:t>Announcement</w:t>
      </w:r>
    </w:p>
    <w:p w:rsidR="00017AA9" w:rsidRPr="00DD08E1" w:rsidRDefault="00017AA9" w:rsidP="008E4D87">
      <w:pPr>
        <w:pStyle w:val="NormalParagraph"/>
        <w:rPr>
          <w:lang w:eastAsia="en-US" w:bidi="bn-BD"/>
        </w:rPr>
      </w:pPr>
      <w:r w:rsidRPr="00DD08E1">
        <w:rPr>
          <w:lang w:eastAsia="en-US" w:bidi="bn-BD"/>
        </w:rPr>
        <w:t>.</w:t>
      </w:r>
    </w:p>
    <w:p w:rsidR="00DB3A4B" w:rsidRDefault="00DB3A4B" w:rsidP="00DB3A4B">
      <w:pPr>
        <w:pStyle w:val="NormalParagraph"/>
        <w:rPr>
          <w:lang w:eastAsia="en-US" w:bidi="bn-BD"/>
        </w:rPr>
      </w:pPr>
      <w:r>
        <w:rPr>
          <w:lang w:eastAsia="en-US" w:bidi="bn-BD"/>
        </w:rPr>
        <w:t>GSMA TSG is pleased to announce the publication of V</w:t>
      </w:r>
      <w:r w:rsidR="002A46A2">
        <w:rPr>
          <w:lang w:eastAsia="en-US" w:bidi="bn-BD"/>
        </w:rPr>
        <w:t>3</w:t>
      </w:r>
      <w:r>
        <w:rPr>
          <w:lang w:eastAsia="en-US" w:bidi="bn-BD"/>
        </w:rPr>
        <w:t xml:space="preserve">.0 of the TS.48 ‘Generic eUICC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ensure  compliance to 3GPP specifications..</w:t>
      </w:r>
    </w:p>
    <w:p w:rsidR="00DD08E1" w:rsidRDefault="00DD08E1" w:rsidP="00DD08E1">
      <w:pPr>
        <w:pStyle w:val="Heading1"/>
        <w:numPr>
          <w:ilvl w:val="0"/>
          <w:numId w:val="22"/>
        </w:numPr>
        <w:rPr>
          <w:lang w:val="en-GB"/>
        </w:rPr>
      </w:pPr>
      <w:r>
        <w:rPr>
          <w:lang w:val="en-GB"/>
        </w:rPr>
        <w:t xml:space="preserve">TS.48 </w:t>
      </w:r>
      <w:r w:rsidR="00A64986">
        <w:rPr>
          <w:lang w:val="en-GB"/>
        </w:rPr>
        <w:t>V3</w:t>
      </w:r>
      <w:r w:rsidR="002278C6">
        <w:rPr>
          <w:lang w:val="en-GB"/>
        </w:rPr>
        <w:t xml:space="preserve">.0 </w:t>
      </w:r>
      <w:r>
        <w:rPr>
          <w:lang w:val="en-GB"/>
        </w:rPr>
        <w:t>Overview</w:t>
      </w:r>
    </w:p>
    <w:p w:rsidR="00DD08E1" w:rsidRDefault="00DD08E1" w:rsidP="00DD08E1">
      <w:pPr>
        <w:pStyle w:val="NormalParagraph"/>
        <w:rPr>
          <w:lang w:eastAsia="en-US" w:bidi="bn-BD"/>
        </w:rPr>
      </w:pPr>
    </w:p>
    <w:p w:rsidR="002278C6" w:rsidRDefault="002278C6" w:rsidP="002278C6">
      <w:pPr>
        <w:pStyle w:val="NormalParagraph"/>
        <w:rPr>
          <w:lang w:eastAsia="en-US" w:bidi="bn-BD"/>
        </w:rPr>
      </w:pPr>
      <w:r>
        <w:rPr>
          <w:lang w:eastAsia="en-US" w:bidi="bn-BD"/>
        </w:rPr>
        <w:t>TS.48 V</w:t>
      </w:r>
      <w:r w:rsidR="002A46A2">
        <w:rPr>
          <w:lang w:eastAsia="en-US" w:bidi="bn-BD"/>
        </w:rPr>
        <w:t>3</w:t>
      </w:r>
      <w:r>
        <w:rPr>
          <w:lang w:eastAsia="en-US" w:bidi="bn-BD"/>
        </w:rPr>
        <w:t xml:space="preserve">.0 </w:t>
      </w:r>
      <w:r w:rsidR="002A46A2">
        <w:rPr>
          <w:lang w:eastAsia="en-US" w:bidi="bn-BD"/>
        </w:rPr>
        <w:t>takes account of feedback</w:t>
      </w:r>
      <w:r w:rsidR="00A64986">
        <w:rPr>
          <w:lang w:eastAsia="en-US" w:bidi="bn-BD"/>
        </w:rPr>
        <w:t xml:space="preserve"> that we received, and ensures</w:t>
      </w:r>
      <w:r w:rsidR="002A46A2">
        <w:rPr>
          <w:lang w:eastAsia="en-US" w:bidi="bn-BD"/>
        </w:rPr>
        <w:t xml:space="preserve"> this specification is now compliant to </w:t>
      </w:r>
      <w:r w:rsidR="002A46A2">
        <w:rPr>
          <w:rFonts w:cs="Arial"/>
        </w:rPr>
        <w:t>3GPP TS 31.102 Release 15 v15.9.0, specifically noting the EF-NSI is not compatible with this release.</w:t>
      </w:r>
    </w:p>
    <w:p w:rsidR="002278C6" w:rsidRDefault="002278C6" w:rsidP="002278C6">
      <w:pPr>
        <w:pStyle w:val="NormalParagraph"/>
        <w:rPr>
          <w:lang w:eastAsia="en-US" w:bidi="bn-BD"/>
        </w:rPr>
      </w:pPr>
      <w:r>
        <w:rPr>
          <w:lang w:eastAsia="en-US" w:bidi="bn-BD"/>
        </w:rPr>
        <w:t xml:space="preserve">A download of a reference ASN.1 files and </w:t>
      </w:r>
      <w:proofErr w:type="gramStart"/>
      <w:r>
        <w:rPr>
          <w:lang w:eastAsia="en-US" w:bidi="bn-BD"/>
        </w:rPr>
        <w:t>a</w:t>
      </w:r>
      <w:proofErr w:type="gramEnd"/>
      <w:r>
        <w:rPr>
          <w:lang w:eastAsia="en-US" w:bidi="bn-BD"/>
        </w:rPr>
        <w:t xml:space="preserve"> Excel file detailing the test profile</w:t>
      </w:r>
      <w:r w:rsidR="009767D8">
        <w:rPr>
          <w:lang w:eastAsia="en-US" w:bidi="bn-BD"/>
        </w:rPr>
        <w:t xml:space="preserve"> definition is available on GitH</w:t>
      </w:r>
      <w:r>
        <w:rPr>
          <w:lang w:eastAsia="en-US" w:bidi="bn-BD"/>
        </w:rPr>
        <w:t xml:space="preserve">ub, </w:t>
      </w:r>
    </w:p>
    <w:p w:rsidR="00A64986" w:rsidRDefault="00A64986" w:rsidP="002278C6">
      <w:pPr>
        <w:pStyle w:val="NormalParagraph"/>
        <w:rPr>
          <w:i/>
          <w:color w:val="FF0000"/>
          <w:lang w:eastAsia="en-US" w:bidi="bn-BD"/>
        </w:rPr>
      </w:pPr>
      <w:hyperlink r:id="rId15" w:history="1">
        <w:r w:rsidRPr="00C13234">
          <w:rPr>
            <w:rStyle w:val="Hyperlink"/>
            <w:i/>
            <w:lang w:eastAsia="en-US" w:bidi="bn-BD"/>
          </w:rPr>
          <w:t>https://github.com/GSMATerminals/Generic-eUICC-Test-Profile-for-Device-Testing-Public</w:t>
        </w:r>
      </w:hyperlink>
    </w:p>
    <w:p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rsidR="00A64986" w:rsidRDefault="00A64986" w:rsidP="00A64986">
      <w:pPr>
        <w:ind w:firstLine="720"/>
        <w:rPr>
          <w:rFonts w:ascii="Calibri" w:eastAsiaTheme="minorHAnsi" w:hAnsi="Calibri"/>
          <w:lang w:val="en-US" w:eastAsia="en-GB" w:bidi="ar-SA"/>
        </w:rPr>
      </w:pPr>
      <w:r>
        <w:rPr>
          <w:lang w:val="en-US"/>
        </w:rPr>
        <w:t>SAIP 2.3 with BER-TLV</w:t>
      </w:r>
    </w:p>
    <w:p w:rsidR="00A64986" w:rsidRDefault="00A64986" w:rsidP="00A64986">
      <w:pPr>
        <w:ind w:firstLine="720"/>
        <w:rPr>
          <w:lang w:val="en-US"/>
        </w:rPr>
      </w:pPr>
      <w:r>
        <w:rPr>
          <w:lang w:val="en-US"/>
        </w:rPr>
        <w:t>SAIP 2.3 without BER-TLV</w:t>
      </w:r>
    </w:p>
    <w:p w:rsidR="00A64986" w:rsidRDefault="00A64986" w:rsidP="00A64986">
      <w:pPr>
        <w:ind w:firstLine="720"/>
        <w:rPr>
          <w:lang w:val="en-US"/>
        </w:rPr>
      </w:pPr>
      <w:r>
        <w:rPr>
          <w:lang w:val="en-US"/>
        </w:rPr>
        <w:t>SAIP 2.1 with BER-TLV</w:t>
      </w:r>
    </w:p>
    <w:p w:rsidR="00A64986" w:rsidRDefault="00A64986" w:rsidP="00A64986">
      <w:pPr>
        <w:ind w:firstLine="720"/>
        <w:rPr>
          <w:lang w:val="en-US"/>
        </w:rPr>
      </w:pPr>
      <w:r>
        <w:rPr>
          <w:lang w:val="en-US"/>
        </w:rPr>
        <w:t>SAIP 2.1 without BER-TLV</w:t>
      </w:r>
    </w:p>
    <w:p w:rsidR="00A64986" w:rsidRDefault="00A64986" w:rsidP="00A64986">
      <w:pPr>
        <w:rPr>
          <w:lang w:val="en-US"/>
        </w:rPr>
      </w:pPr>
      <w:r>
        <w:rPr>
          <w:lang w:val="en-US"/>
        </w:rPr>
        <w:t xml:space="preserve">(SAIP = </w:t>
      </w:r>
      <w:proofErr w:type="spellStart"/>
      <w:r w:rsidRPr="00F1678B">
        <w:rPr>
          <w:lang w:val="en-US"/>
        </w:rPr>
        <w:t>SIMAlliance</w:t>
      </w:r>
      <w:proofErr w:type="spellEnd"/>
      <w:r w:rsidRPr="00F1678B">
        <w:rPr>
          <w:lang w:val="en-US"/>
        </w:rPr>
        <w:t xml:space="preserve"> Interoperable Profile</w:t>
      </w:r>
      <w:r>
        <w:rPr>
          <w:lang w:val="en-US"/>
        </w:rPr>
        <w:t>)</w:t>
      </w:r>
    </w:p>
    <w:p w:rsidR="00A64986" w:rsidRDefault="00A64986" w:rsidP="002278C6">
      <w:pPr>
        <w:pStyle w:val="NormalParagraph"/>
        <w:rPr>
          <w:lang w:eastAsia="en-US" w:bidi="bn-BD"/>
        </w:rPr>
      </w:pPr>
    </w:p>
    <w:p w:rsidR="00DD08E1" w:rsidRPr="00DD08E1" w:rsidRDefault="00DD08E1" w:rsidP="00DD08E1">
      <w:pPr>
        <w:pStyle w:val="Heading1"/>
        <w:numPr>
          <w:ilvl w:val="0"/>
          <w:numId w:val="22"/>
        </w:numPr>
        <w:rPr>
          <w:lang w:val="en-GB"/>
        </w:rPr>
      </w:pPr>
      <w:r w:rsidRPr="00DD08E1">
        <w:rPr>
          <w:lang w:val="en-GB"/>
        </w:rPr>
        <w:t>Action</w:t>
      </w:r>
    </w:p>
    <w:p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eUICC. It also removes the need for specific device hardware or modified hardware by an OEM testing 3GPP compliance in devices supporting </w:t>
      </w:r>
      <w:proofErr w:type="spellStart"/>
      <w:r w:rsidRPr="002278C6">
        <w:t>eSIM</w:t>
      </w:r>
      <w:proofErr w:type="spellEnd"/>
      <w:r w:rsidRPr="002278C6">
        <w:t>.</w:t>
      </w:r>
    </w:p>
    <w:p w:rsidR="002278C6" w:rsidRPr="002278C6" w:rsidRDefault="002278C6" w:rsidP="002278C6">
      <w:pPr>
        <w:pStyle w:val="NormalParagraph"/>
        <w:rPr>
          <w:rFonts w:eastAsia="Times New Roman" w:cs="Arial"/>
          <w:b/>
          <w:bCs/>
          <w:sz w:val="28"/>
          <w:szCs w:val="32"/>
        </w:rPr>
      </w:pPr>
      <w:r w:rsidRPr="002278C6">
        <w:t>GSMA requests GCF and PTCRB to note the c</w:t>
      </w:r>
      <w:r>
        <w:t>oming publication of TS.48 v</w:t>
      </w:r>
      <w:r w:rsidR="002A46A2">
        <w:t>3</w:t>
      </w:r>
      <w:r>
        <w:t>.0</w:t>
      </w:r>
      <w:r w:rsidRPr="002278C6">
        <w:t>, and make appropriate references and guidance in their process and procedure documentation to encourage use of the TS.48 Generic Test Profile when testing 3GPP device compliance</w:t>
      </w:r>
    </w:p>
    <w:p w:rsidR="00112EF1" w:rsidRPr="00DD08E1" w:rsidRDefault="00ED056E" w:rsidP="002278C6">
      <w:pPr>
        <w:pStyle w:val="Heading1"/>
        <w:numPr>
          <w:ilvl w:val="0"/>
          <w:numId w:val="22"/>
        </w:numPr>
        <w:rPr>
          <w:lang w:val="en-GB"/>
        </w:rPr>
      </w:pPr>
      <w:r w:rsidRPr="00DD08E1">
        <w:rPr>
          <w:lang w:val="en-GB"/>
        </w:rPr>
        <w:t>Contacts</w:t>
      </w:r>
    </w:p>
    <w:p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6"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68F" w:rsidRDefault="00C8368F">
      <w:pPr>
        <w:spacing w:before="0"/>
      </w:pPr>
      <w:r>
        <w:separator/>
      </w:r>
    </w:p>
    <w:p w:rsidR="00C8368F" w:rsidRDefault="00C8368F"/>
  </w:endnote>
  <w:endnote w:type="continuationSeparator" w:id="0">
    <w:p w:rsidR="00C8368F" w:rsidRDefault="00C8368F">
      <w:pPr>
        <w:spacing w:before="0"/>
      </w:pPr>
      <w:r>
        <w:continuationSeparator/>
      </w:r>
    </w:p>
    <w:p w:rsidR="00C8368F" w:rsidRDefault="00C83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A51FAB">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A51FAB">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68F" w:rsidRDefault="00C8368F" w:rsidP="009527C9">
      <w:pPr>
        <w:spacing w:before="0"/>
      </w:pPr>
      <w:r>
        <w:separator/>
      </w:r>
    </w:p>
  </w:footnote>
  <w:footnote w:type="continuationSeparator" w:id="0">
    <w:p w:rsidR="00C8368F" w:rsidRDefault="00C8368F" w:rsidP="009527C9">
      <w:pPr>
        <w:spacing w:before="0"/>
      </w:pPr>
      <w:r>
        <w:continuationSeparator/>
      </w:r>
    </w:p>
  </w:footnote>
  <w:footnote w:type="continuationNotice" w:id="1">
    <w:p w:rsidR="00C8368F" w:rsidRDefault="00C8368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4"/>
  </w:num>
  <w:num w:numId="5">
    <w:abstractNumId w:val="9"/>
  </w:num>
  <w:num w:numId="6">
    <w:abstractNumId w:val="11"/>
  </w:num>
  <w:num w:numId="7">
    <w:abstractNumId w:val="18"/>
  </w:num>
  <w:num w:numId="8">
    <w:abstractNumId w:val="16"/>
  </w:num>
  <w:num w:numId="9">
    <w:abstractNumId w:val="6"/>
  </w:num>
  <w:num w:numId="10">
    <w:abstractNumId w:val="21"/>
  </w:num>
  <w:num w:numId="11">
    <w:abstractNumId w:val="17"/>
  </w:num>
  <w:num w:numId="12">
    <w:abstractNumId w:val="1"/>
  </w:num>
  <w:num w:numId="13">
    <w:abstractNumId w:val="28"/>
  </w:num>
  <w:num w:numId="14">
    <w:abstractNumId w:val="24"/>
  </w:num>
  <w:num w:numId="15">
    <w:abstractNumId w:val="23"/>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12"/>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num>
  <w:num w:numId="25">
    <w:abstractNumId w:val="8"/>
  </w:num>
  <w:num w:numId="26">
    <w:abstractNumId w:val="5"/>
  </w:num>
  <w:num w:numId="27">
    <w:abstractNumId w:val="10"/>
  </w:num>
  <w:num w:numId="28">
    <w:abstractNumId w:val="15"/>
  </w:num>
  <w:num w:numId="29">
    <w:abstractNumId w:val="13"/>
  </w:num>
  <w:num w:numId="30">
    <w:abstractNumId w:val="22"/>
  </w:num>
  <w:num w:numId="31">
    <w:abstractNumId w:val="20"/>
  </w:num>
  <w:num w:numId="32">
    <w:abstractNumId w:val="14"/>
  </w:num>
  <w:num w:numId="33">
    <w:abstractNumId w:val="7"/>
  </w:num>
  <w:num w:numId="34">
    <w:abstractNumId w:val="8"/>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52AE"/>
    <w:rsid w:val="006158AC"/>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18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paul.gosden@gsma.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github.com/GSMATerminals/Generic-eUICC-Test-Profile-for-Device-Testing-Public"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trujillo@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22271FAE-57F5-4E4D-A6F8-3A880A9B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2246</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2020-09-07T14:57:00Z</dcterms:created>
  <dcterms:modified xsi:type="dcterms:W3CDTF">2020-09-07T14:58:00Z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1.99748218452242E-302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